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3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LV–5301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>
          <w:color w:val="000000"/>
          <w:u w:val="single"/>
        </w:rPr>
      </w:pPr>
      <w:hyperlink r:id="rId7">
        <w:r w:rsidDel="00000000" w:rsidR="00000000" w:rsidRPr="00000000">
          <w:rPr>
            <w:color w:val="000000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954" w:firstLine="0"/>
        <w:rPr/>
      </w:pPr>
      <w:r w:rsidDel="00000000" w:rsidR="00000000" w:rsidRPr="00000000">
        <w:rPr>
          <w:b w:val="1"/>
          <w:rtl w:val="0"/>
        </w:rPr>
        <w:t xml:space="preserve">Iesniedzēja</w:t>
      </w: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7">
      <w:pPr>
        <w:ind w:left="4954" w:firstLine="0"/>
        <w:jc w:val="right"/>
        <w:rPr/>
      </w:pPr>
      <w:r w:rsidDel="00000000" w:rsidR="00000000" w:rsidRPr="00000000">
        <w:rPr>
          <w:rtl w:val="0"/>
        </w:rPr>
        <w:t xml:space="preserve">_________________________________ vārds, uzvārds, personas kods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e-pasta adrese</w:t>
      </w:r>
    </w:p>
    <w:p w:rsidR="00000000" w:rsidDel="00000000" w:rsidP="00000000" w:rsidRDefault="00000000" w:rsidRPr="00000000" w14:paraId="0000000E">
      <w:pPr>
        <w:ind w:right="-34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sociālās rehabilitācijas pakalpojumu Preiļu novada Labklājības pārvaldes Krīzes centrā: </w:t>
      </w:r>
    </w:p>
    <w:p w:rsidR="00000000" w:rsidDel="00000000" w:rsidP="00000000" w:rsidRDefault="00000000" w:rsidRPr="00000000" w14:paraId="00000012">
      <w:pPr>
        <w:ind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/norāda pakalpojuma saņēmēju/:</w:t>
      </w:r>
    </w:p>
    <w:p w:rsidR="00000000" w:rsidDel="00000000" w:rsidP="00000000" w:rsidRDefault="00000000" w:rsidRPr="00000000" w14:paraId="00000013">
      <w:pPr>
        <w:ind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manam/maniem bērnam/ bērniem: </w:t>
      </w:r>
      <w:r w:rsidDel="00000000" w:rsidR="00000000" w:rsidRPr="00000000">
        <w:rPr>
          <w:i w:val="1"/>
          <w:sz w:val="20"/>
          <w:szCs w:val="20"/>
          <w:rtl w:val="0"/>
        </w:rPr>
        <w:t xml:space="preserve">/norāda bērna vārdu, uzvārdu, personas kodu/: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 kā bērna/bērnu likumiskajam pārstāvim.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Situācijas apraksts: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Pielikumā: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ģimenes ārsta izsniegta izziņa par personas veselības stāvokli, kurā norādīts funkcionālo traucējumu veids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0A2C8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character" w:styleId="Hipersaite">
    <w:name w:val="Hyperlink"/>
    <w:unhideWhenUsed w:val="1"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 w:val="1"/>
    <w:rsid w:val="000A2C8E"/>
    <w:pPr>
      <w:ind w:left="720"/>
    </w:pPr>
  </w:style>
  <w:style w:type="paragraph" w:styleId="Default" w:customStyle="1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 w:val="1"/>
    </w:pPr>
    <w:rPr>
      <w:rFonts w:cs="Mangal" w:eastAsia="SimSun"/>
      <w:kern w:val="1"/>
      <w:lang w:bidi="hi-IN" w:eastAsia="hi-IN"/>
    </w:rPr>
  </w:style>
  <w:style w:type="character" w:styleId="GalveneRakstz" w:customStyle="1">
    <w:name w:val="Galvene Rakstz."/>
    <w:basedOn w:val="Noklusjumarindkopasfonts"/>
    <w:link w:val="Galvene"/>
    <w:rsid w:val="00FC169B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/Ljl6ijFauQVVkjchzFW9RhdQ==">CgMxLjAyCGguZ2pkZ3hzOAByITFKSklhUUpralVQODBjQ0FVYmMwOFFzS05UZTBub1FwZw==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2023-02-23T13:10:00Z</dcterms:created>
  <dc:creator>Zanna Silionova</dc:creator>
</cp:coreProperties>
</file>